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jc w:val="center"/>
        <w:rPr>
          <w:rFonts w:hint="eastAsia" w:ascii="宋体" w:hAnsi="宋体"/>
          <w:sz w:val="28"/>
          <w:szCs w:val="28"/>
        </w:rPr>
      </w:pPr>
      <w:r>
        <w:rPr>
          <w:rFonts w:eastAsia="仿宋_GB2312"/>
          <w:b/>
          <w:sz w:val="24"/>
        </w:rPr>
        <w:t xml:space="preserve">  </w:t>
      </w:r>
      <w:r>
        <w:rPr>
          <w:rFonts w:hint="eastAsia" w:ascii="宋体" w:hAnsi="宋体"/>
          <w:sz w:val="28"/>
          <w:szCs w:val="28"/>
          <w:lang w:eastAsia="zh-CN"/>
        </w:rPr>
        <w:t>浏阳市瑞祥出口花炮厂建设项目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r>
        <w:rPr>
          <w:rFonts w:hint="eastAsia" w:ascii="宋体" w:hAnsi="宋体"/>
          <w:sz w:val="28"/>
          <w:szCs w:val="28"/>
          <w:lang w:eastAsia="zh-CN"/>
        </w:rPr>
        <w:t>验收工作组验收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2018年5月</w:t>
      </w:r>
      <w:r>
        <w:rPr>
          <w:rFonts w:hint="eastAsia" w:asciiTheme="majorEastAsia" w:hAnsiTheme="majorEastAsia" w:eastAsiaTheme="majorEastAsia" w:cstheme="majorEastAsia"/>
          <w:sz w:val="24"/>
          <w:szCs w:val="24"/>
          <w:lang w:val="en-US" w:eastAsia="zh-CN"/>
        </w:rPr>
        <w:t>19</w:t>
      </w:r>
      <w:r>
        <w:rPr>
          <w:rFonts w:hint="eastAsia" w:asciiTheme="majorEastAsia" w:hAnsiTheme="majorEastAsia" w:eastAsiaTheme="majorEastAsia" w:cstheme="majorEastAsia"/>
          <w:sz w:val="24"/>
          <w:szCs w:val="24"/>
          <w:lang w:eastAsia="zh-CN"/>
        </w:rPr>
        <w:t>日，浏阳市瑞祥出口花炮厂根据《浏阳市瑞祥出口花炮厂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浏阳市瑞祥出口花炮厂位于浏阳市社港镇合盛村和龙伏镇黄桥村。该花炮厂有两块生产工地，一个工地负责生产烟花，一个负责制作纸筒。烟花生产地块总占地面积165000平方米，总建筑面积11185平方米，主要生产烟花类：组合烟花类（C，单筒余量〈25g）级、升空类（双响、C）级，年产量为20万件。纸筒制作地块建筑面积约2000平方米。</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2016年12月浏阳市瑞祥出口花炮厂委托河南蓝森环保科技有限公司完成了该项目环境影响报告表的编制，2017年1月23日浏阳市环保局对该环境影响报告表予以批复（浏环复【2017】167号）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10</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23</w:t>
      </w:r>
      <w:r>
        <w:rPr>
          <w:rFonts w:hint="eastAsia" w:asciiTheme="majorEastAsia" w:hAnsiTheme="majorEastAsia" w:eastAsiaTheme="majorEastAsia" w:cstheme="majorEastAsia"/>
          <w:sz w:val="24"/>
          <w:szCs w:val="24"/>
          <w:lang w:eastAsia="zh-CN"/>
        </w:rPr>
        <w:t>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加强环境保护设施日常维护和管理，完善设施运行台账，确保各项污染物长期稳定达标排放。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p>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浏阳市瑞祥出口花炮厂建设项目竣工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spacing w:line="660" w:lineRule="exact"/>
        <w:jc w:val="both"/>
        <w:rPr>
          <w:rFonts w:hint="eastAsia" w:ascii="宋体" w:hAnsi="宋体" w:eastAsia="宋体" w:cs="宋体"/>
          <w:bCs/>
          <w:sz w:val="36"/>
          <w:szCs w:val="36"/>
        </w:rPr>
      </w:pPr>
      <w:r>
        <w:rPr>
          <w:rFonts w:hint="eastAsia" w:ascii="宋体" w:hAnsi="宋体" w:eastAsia="宋体" w:cs="宋体"/>
          <w:bCs/>
          <w:sz w:val="28"/>
          <w:szCs w:val="28"/>
          <w:lang w:eastAsia="zh-CN"/>
        </w:rPr>
        <w:t xml:space="preserve">时间：    年   月   日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 xml:space="preserve">     地点：</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both"/>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浏阳市瑞祥出口花炮厂建设项目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6"/>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浏阳市瑞祥出口花炮厂建设项目竣工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7"/>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923"/>
        <w:gridCol w:w="1410"/>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浏阳市瑞祥出口花炮厂</w:t>
            </w:r>
            <w:r>
              <w:rPr>
                <w:rFonts w:hint="eastAsia" w:ascii="仿宋_GB2312" w:hAnsi="仿宋_GB2312" w:eastAsia="仿宋_GB2312" w:cs="仿宋_GB2312"/>
                <w:sz w:val="28"/>
                <w:szCs w:val="28"/>
              </w:rPr>
              <w:t>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浏阳市瑞祥出口花炮厂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浏阳市社港镇合盛村和龙伏镇黄桥村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浏环复【2017】167号</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2017年1月23日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华文中宋" w:eastAsia="方正小标宋简体" w:cs="宋体"/>
          <w:spacing w:val="-2"/>
          <w:kern w:val="0"/>
          <w:sz w:val="44"/>
          <w:szCs w:val="44"/>
        </w:rPr>
      </w:pPr>
      <w:r>
        <w:rPr>
          <w:rFonts w:hint="eastAsia" w:ascii="方正小标宋简体" w:hAnsi="华文中宋" w:eastAsia="方正小标宋简体" w:cs="宋体"/>
          <w:spacing w:val="-2"/>
          <w:kern w:val="0"/>
          <w:sz w:val="44"/>
          <w:szCs w:val="44"/>
          <w:lang w:eastAsia="zh-CN"/>
        </w:rPr>
        <w:t>浏阳市瑞祥出口花炮厂建设项目</w:t>
      </w:r>
      <w:r>
        <w:rPr>
          <w:rFonts w:hint="eastAsia" w:ascii="方正小标宋简体" w:hAnsi="华文中宋" w:eastAsia="方正小标宋简体" w:cs="宋体"/>
          <w:spacing w:val="-2"/>
          <w:kern w:val="0"/>
          <w:sz w:val="44"/>
          <w:szCs w:val="44"/>
        </w:rPr>
        <w:t>竣工环境保护</w:t>
      </w:r>
      <w:r>
        <w:rPr>
          <w:rFonts w:hint="eastAsia" w:ascii="方正小标宋简体" w:hAnsi="华文中宋" w:eastAsia="方正小标宋简体" w:cs="宋体"/>
          <w:spacing w:val="-2"/>
          <w:kern w:val="0"/>
          <w:sz w:val="44"/>
          <w:szCs w:val="44"/>
          <w:lang w:eastAsia="zh-CN"/>
        </w:rPr>
        <w:t>自主</w:t>
      </w:r>
      <w:r>
        <w:rPr>
          <w:rFonts w:hint="eastAsia" w:ascii="方正小标宋简体" w:hAnsi="华文中宋" w:eastAsia="方正小标宋简体" w:cs="宋体"/>
          <w:spacing w:val="-2"/>
          <w:kern w:val="0"/>
          <w:sz w:val="44"/>
          <w:szCs w:val="44"/>
        </w:rPr>
        <w:t>验收</w:t>
      </w:r>
      <w:r>
        <w:rPr>
          <w:rFonts w:hint="eastAsia" w:ascii="方正小标宋简体" w:hAnsi="华文中宋" w:eastAsia="方正小标宋简体" w:cs="宋体"/>
          <w:spacing w:val="-2"/>
          <w:kern w:val="0"/>
          <w:sz w:val="44"/>
          <w:szCs w:val="44"/>
          <w:lang w:eastAsia="zh-CN"/>
        </w:rPr>
        <w:t>结论</w:t>
      </w:r>
    </w:p>
    <w:p>
      <w:pPr>
        <w:spacing w:line="600" w:lineRule="exact"/>
        <w:rPr>
          <w:rFonts w:hint="eastAsia" w:ascii="仿宋_GB2312" w:eastAsia="仿宋_GB2312"/>
          <w:spacing w:val="2"/>
          <w:sz w:val="32"/>
          <w:szCs w:val="32"/>
        </w:rPr>
      </w:pPr>
    </w:p>
    <w:p>
      <w:pPr>
        <w:keepNext w:val="0"/>
        <w:keepLines w:val="0"/>
        <w:pageBreakBefore w:val="0"/>
        <w:numPr>
          <w:ilvl w:val="0"/>
          <w:numId w:val="0"/>
        </w:numPr>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浏阳市瑞祥出口花炮厂位于浏阳</w:t>
      </w:r>
      <w:bookmarkStart w:id="0" w:name="_GoBack"/>
      <w:bookmarkEnd w:id="0"/>
      <w:r>
        <w:rPr>
          <w:rFonts w:hint="eastAsia" w:ascii="仿宋_GB2312" w:eastAsia="仿宋_GB2312"/>
          <w:spacing w:val="2"/>
          <w:sz w:val="28"/>
          <w:szCs w:val="28"/>
          <w:lang w:eastAsia="zh-CN"/>
        </w:rPr>
        <w:t>市社港镇合盛村和龙伏镇黄桥村。该花炮厂有两块生产工地，一个工地负责生产烟花，一个负责制作纸筒。烟花生产地块总占地面积165000平方米，总建筑面积11185平方米，主要生产烟花类：组合烟花类（C，单筒余量〈25g）级、升空类（双响、C）级，年产量为20万件。纸筒制作地块建筑面积约2000平方米。2016年12月浏阳市瑞祥出口花炮厂委托河南蓝森环保科技有限公司完成了该项目环境影响报告表的编制，2017年1月23日浏阳市环保局对该环境影响报告表予以批复（浏环复【2017】167号）</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生活污水经化粪池处理后用于厂区内及周边绿化浇灌，不直接外排。生产车间冲洗废水经沉淀池</w:t>
      </w:r>
      <w:r>
        <w:rPr>
          <w:rFonts w:hint="eastAsia" w:ascii="仿宋_GB2312" w:eastAsia="仿宋_GB2312"/>
          <w:spacing w:val="2"/>
          <w:sz w:val="28"/>
          <w:szCs w:val="28"/>
          <w:lang w:eastAsia="zh-CN"/>
        </w:rPr>
        <w:t>处理后达标排放</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废气主要为药物线车间在药物粉碎、配药、装药等工序中产生，均在室内进行，产生的无组织排放粉尘量较小，通过车间冲洗收集可满足环保要求；产品试放选择政府允许区域，在规定时间内进行，对环境影响较小。</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噪声主要是生产设备运行时产生，通过墙体隔声，减振、消声等措施后经自然衰减，厂界噪声能够做到达标排放，运输车辆限速、控制运输时间，产品试放选择合适地点。</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固废主要包括生活垃圾、含药沉淀渣、废包装材料。污染防治措施：生活垃圾定期交环卫部门收集运送至垃圾站处理，废包装材料由外单位回收，含火药废渣定点销毁。</w:t>
      </w:r>
    </w:p>
    <w:p>
      <w:pPr>
        <w:keepNext w:val="0"/>
        <w:keepLines w:val="0"/>
        <w:pageBreakBefore w:val="0"/>
        <w:kinsoku/>
        <w:wordWrap/>
        <w:overflowPunct/>
        <w:topLinePunct w:val="0"/>
        <w:autoSpaceDE/>
        <w:autoSpaceDN/>
        <w:bidi w:val="0"/>
        <w:adjustRightInd/>
        <w:snapToGrid/>
        <w:spacing w:line="4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于201</w:t>
      </w:r>
      <w:r>
        <w:rPr>
          <w:rFonts w:hint="eastAsia" w:ascii="仿宋_GB2312" w:eastAsia="仿宋_GB2312"/>
          <w:spacing w:val="2"/>
          <w:sz w:val="28"/>
          <w:szCs w:val="28"/>
          <w:lang w:val="en-US" w:eastAsia="zh-CN"/>
        </w:rPr>
        <w:t>8</w:t>
      </w:r>
      <w:r>
        <w:rPr>
          <w:rFonts w:hint="eastAsia" w:ascii="仿宋_GB2312" w:eastAsia="仿宋_GB2312"/>
          <w:spacing w:val="2"/>
          <w:sz w:val="28"/>
          <w:szCs w:val="28"/>
        </w:rPr>
        <w:t>年</w:t>
      </w:r>
      <w:r>
        <w:rPr>
          <w:rFonts w:hint="eastAsia" w:ascii="仿宋_GB2312" w:eastAsia="仿宋_GB2312"/>
          <w:spacing w:val="2"/>
          <w:sz w:val="28"/>
          <w:szCs w:val="28"/>
          <w:lang w:val="en-US" w:eastAsia="zh-CN"/>
        </w:rPr>
        <w:t>5</w:t>
      </w:r>
      <w:r>
        <w:rPr>
          <w:rFonts w:hint="eastAsia" w:ascii="仿宋_GB2312" w:eastAsia="仿宋_GB2312"/>
          <w:spacing w:val="2"/>
          <w:sz w:val="28"/>
          <w:szCs w:val="28"/>
        </w:rPr>
        <w:t>月</w:t>
      </w:r>
      <w:r>
        <w:rPr>
          <w:rFonts w:hint="eastAsia" w:ascii="仿宋_GB2312" w:eastAsia="仿宋_GB2312"/>
          <w:spacing w:val="2"/>
          <w:sz w:val="28"/>
          <w:szCs w:val="28"/>
          <w:lang w:val="en-US" w:eastAsia="zh-CN"/>
        </w:rPr>
        <w:t>19</w:t>
      </w:r>
      <w:r>
        <w:rPr>
          <w:rFonts w:hint="eastAsia" w:ascii="仿宋_GB2312" w:eastAsia="仿宋_GB2312"/>
          <w:spacing w:val="2"/>
          <w:sz w:val="28"/>
          <w:szCs w:val="28"/>
        </w:rPr>
        <w:t>日完成了自主验收，根据</w:t>
      </w:r>
      <w:r>
        <w:rPr>
          <w:rFonts w:hint="eastAsia" w:ascii="仿宋_GB2312" w:eastAsia="仿宋_GB2312"/>
          <w:spacing w:val="2"/>
          <w:sz w:val="28"/>
          <w:szCs w:val="28"/>
          <w:lang w:eastAsia="zh-CN"/>
        </w:rPr>
        <w:t>长沙市皓宇环境检测服务有限公司</w:t>
      </w:r>
      <w:r>
        <w:rPr>
          <w:rFonts w:hint="eastAsia" w:ascii="仿宋_GB2312" w:eastAsia="仿宋_GB2312"/>
          <w:spacing w:val="2"/>
          <w:sz w:val="28"/>
          <w:szCs w:val="28"/>
        </w:rPr>
        <w:t>出具的《建设项目竣工环境保护验收</w:t>
      </w:r>
      <w:r>
        <w:rPr>
          <w:rFonts w:hint="eastAsia" w:ascii="仿宋_GB2312" w:eastAsia="仿宋_GB2312"/>
          <w:spacing w:val="2"/>
          <w:sz w:val="28"/>
          <w:szCs w:val="28"/>
          <w:lang w:eastAsia="zh-CN"/>
        </w:rPr>
        <w:t>监测</w:t>
      </w:r>
      <w:r>
        <w:rPr>
          <w:rFonts w:hint="eastAsia" w:ascii="仿宋_GB2312" w:eastAsia="仿宋_GB2312"/>
          <w:spacing w:val="2"/>
          <w:sz w:val="28"/>
          <w:szCs w:val="28"/>
        </w:rPr>
        <w:t>报告表》和</w:t>
      </w:r>
      <w:r>
        <w:rPr>
          <w:rFonts w:hint="eastAsia" w:ascii="仿宋_GB2312" w:eastAsia="仿宋_GB2312"/>
          <w:spacing w:val="2"/>
          <w:sz w:val="28"/>
          <w:szCs w:val="28"/>
          <w:lang w:eastAsia="zh-CN"/>
        </w:rPr>
        <w:t>验收工作组验收</w:t>
      </w:r>
      <w:r>
        <w:rPr>
          <w:rFonts w:hint="eastAsia" w:ascii="仿宋_GB2312" w:eastAsia="仿宋_GB2312"/>
          <w:spacing w:val="2"/>
          <w:sz w:val="28"/>
          <w:szCs w:val="28"/>
        </w:rPr>
        <w:t>意见。</w:t>
      </w:r>
      <w:r>
        <w:rPr>
          <w:rFonts w:hint="eastAsia" w:ascii="仿宋_GB2312" w:eastAsia="仿宋_GB2312"/>
          <w:spacing w:val="2"/>
          <w:sz w:val="28"/>
          <w:szCs w:val="28"/>
          <w:lang w:eastAsia="zh-CN"/>
        </w:rPr>
        <w:t>本项目</w:t>
      </w:r>
      <w:r>
        <w:rPr>
          <w:rFonts w:hint="eastAsia" w:ascii="仿宋_GB2312" w:eastAsia="仿宋_GB2312"/>
          <w:spacing w:val="2"/>
          <w:sz w:val="28"/>
          <w:szCs w:val="28"/>
        </w:rPr>
        <w:t>环境保护设施基本达到环保要求，达到自主验收条件。</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3920" w:firstLineChars="14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3920" w:firstLineChars="14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浏阳市瑞祥出口花炮厂</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3920" w:firstLineChars="14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企业法人签字：</w:t>
      </w:r>
    </w:p>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4480" w:firstLineChars="1600"/>
        <w:jc w:val="both"/>
        <w:textAlignment w:val="auto"/>
        <w:outlineLvl w:val="9"/>
        <w:rPr>
          <w:rFonts w:hint="eastAsia" w:ascii="仿宋_GB2312" w:eastAsia="仿宋_GB2312"/>
          <w:sz w:val="28"/>
          <w:szCs w:val="28"/>
        </w:rPr>
      </w:pPr>
      <w:r>
        <w:rPr>
          <w:rFonts w:hint="eastAsia" w:ascii="仿宋_GB2312" w:eastAsia="仿宋_GB2312"/>
          <w:sz w:val="28"/>
          <w:szCs w:val="28"/>
        </w:rPr>
        <w:t>年　月　日</w:t>
      </w: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both"/>
        <w:rPr>
          <w:rFonts w:hint="eastAsia"/>
          <w:b/>
          <w:bCs/>
          <w:sz w:val="52"/>
          <w:szCs w:val="52"/>
        </w:rPr>
      </w:pPr>
    </w:p>
    <w:p>
      <w:pPr>
        <w:jc w:val="center"/>
        <w:rPr>
          <w:rFonts w:hint="eastAsia"/>
          <w:b/>
          <w:bCs/>
          <w:sz w:val="52"/>
          <w:szCs w:val="52"/>
        </w:rPr>
      </w:pPr>
    </w:p>
    <w:p>
      <w:pPr>
        <w:jc w:val="center"/>
        <w:rPr>
          <w:rFonts w:hint="eastAsia" w:eastAsiaTheme="minorEastAsia"/>
          <w:b/>
          <w:bCs/>
          <w:sz w:val="48"/>
          <w:szCs w:val="48"/>
          <w:lang w:eastAsia="zh-CN"/>
        </w:rPr>
      </w:pPr>
      <w:r>
        <w:rPr>
          <w:rFonts w:hint="eastAsia"/>
          <w:b/>
          <w:bCs/>
          <w:sz w:val="48"/>
          <w:szCs w:val="48"/>
          <w:lang w:eastAsia="zh-CN"/>
        </w:rPr>
        <w:t>浏阳市瑞祥出口花炮厂建设项目</w:t>
      </w:r>
    </w:p>
    <w:p>
      <w:pPr>
        <w:jc w:val="center"/>
        <w:rPr>
          <w:rFonts w:hint="eastAsia"/>
          <w:sz w:val="52"/>
          <w:szCs w:val="52"/>
        </w:rPr>
      </w:pPr>
    </w:p>
    <w:p>
      <w:pPr>
        <w:jc w:val="center"/>
        <w:rPr>
          <w:rFonts w:hint="eastAsia"/>
          <w:sz w:val="52"/>
          <w:szCs w:val="52"/>
          <w:lang w:val="en-US" w:eastAsia="zh-CN"/>
        </w:rPr>
      </w:pPr>
      <w:r>
        <w:rPr>
          <w:rFonts w:hint="eastAsia"/>
          <w:sz w:val="52"/>
          <w:szCs w:val="52"/>
          <w:lang w:val="en-US" w:eastAsia="zh-CN"/>
        </w:rPr>
        <w:t>自</w:t>
      </w:r>
    </w:p>
    <w:p>
      <w:pPr>
        <w:jc w:val="center"/>
        <w:rPr>
          <w:rFonts w:hint="eastAsia"/>
          <w:sz w:val="52"/>
          <w:szCs w:val="52"/>
          <w:lang w:val="en-US" w:eastAsia="zh-CN"/>
        </w:rPr>
      </w:pPr>
      <w:r>
        <w:rPr>
          <w:rFonts w:hint="eastAsia"/>
          <w:sz w:val="52"/>
          <w:szCs w:val="52"/>
          <w:lang w:val="en-US" w:eastAsia="zh-CN"/>
        </w:rPr>
        <w:t>主</w:t>
      </w:r>
    </w:p>
    <w:p>
      <w:pPr>
        <w:jc w:val="center"/>
        <w:rPr>
          <w:rFonts w:hint="eastAsia"/>
          <w:sz w:val="52"/>
          <w:szCs w:val="52"/>
          <w:lang w:val="en-US" w:eastAsia="zh-CN"/>
        </w:rPr>
      </w:pPr>
      <w:r>
        <w:rPr>
          <w:rFonts w:hint="eastAsia"/>
          <w:sz w:val="52"/>
          <w:szCs w:val="52"/>
          <w:lang w:val="en-US" w:eastAsia="zh-CN"/>
        </w:rPr>
        <w:t>验</w:t>
      </w:r>
    </w:p>
    <w:p>
      <w:pPr>
        <w:jc w:val="center"/>
        <w:rPr>
          <w:rFonts w:hint="eastAsia"/>
          <w:sz w:val="52"/>
          <w:szCs w:val="52"/>
          <w:lang w:val="en-US" w:eastAsia="zh-CN"/>
        </w:rPr>
      </w:pPr>
      <w:r>
        <w:rPr>
          <w:rFonts w:hint="eastAsia"/>
          <w:sz w:val="52"/>
          <w:szCs w:val="52"/>
          <w:lang w:val="en-US" w:eastAsia="zh-CN"/>
        </w:rPr>
        <w:t>收</w:t>
      </w:r>
    </w:p>
    <w:p>
      <w:pPr>
        <w:jc w:val="center"/>
        <w:rPr>
          <w:rFonts w:hint="eastAsia"/>
          <w:sz w:val="52"/>
          <w:szCs w:val="52"/>
          <w:lang w:val="en-US" w:eastAsia="zh-CN"/>
        </w:rPr>
      </w:pPr>
      <w:r>
        <w:rPr>
          <w:rFonts w:hint="eastAsia"/>
          <w:sz w:val="52"/>
          <w:szCs w:val="52"/>
          <w:lang w:val="en-US" w:eastAsia="zh-CN"/>
        </w:rPr>
        <w:t>资</w:t>
      </w:r>
    </w:p>
    <w:p>
      <w:pPr>
        <w:jc w:val="center"/>
        <w:rPr>
          <w:rFonts w:hint="eastAsia"/>
          <w:sz w:val="52"/>
          <w:szCs w:val="52"/>
          <w:lang w:val="en-US" w:eastAsia="zh-CN"/>
        </w:rPr>
      </w:pPr>
      <w:r>
        <w:rPr>
          <w:rFonts w:hint="eastAsia"/>
          <w:sz w:val="52"/>
          <w:szCs w:val="52"/>
          <w:lang w:val="en-US" w:eastAsia="zh-CN"/>
        </w:rPr>
        <w:t>料</w:t>
      </w:r>
    </w:p>
    <w:p>
      <w:pPr>
        <w:jc w:val="center"/>
        <w:rPr>
          <w:rFonts w:hint="eastAsia"/>
          <w:sz w:val="52"/>
          <w:szCs w:val="52"/>
          <w:lang w:val="en-US" w:eastAsia="zh-CN"/>
        </w:rPr>
      </w:pPr>
      <w:r>
        <w:rPr>
          <w:rFonts w:hint="eastAsia"/>
          <w:sz w:val="52"/>
          <w:szCs w:val="52"/>
          <w:lang w:val="en-US" w:eastAsia="zh-CN"/>
        </w:rPr>
        <w:t>汇</w:t>
      </w:r>
    </w:p>
    <w:p>
      <w:pPr>
        <w:jc w:val="center"/>
        <w:rPr>
          <w:rFonts w:hint="eastAsia"/>
          <w:sz w:val="52"/>
          <w:szCs w:val="52"/>
          <w:lang w:val="en-US" w:eastAsia="zh-CN"/>
        </w:rPr>
      </w:pPr>
      <w:r>
        <w:rPr>
          <w:rFonts w:hint="eastAsia"/>
          <w:sz w:val="52"/>
          <w:szCs w:val="52"/>
          <w:lang w:val="en-US" w:eastAsia="zh-CN"/>
        </w:rPr>
        <w:t>编</w:t>
      </w: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2018年6月1日</w:t>
      </w:r>
    </w:p>
    <w:p>
      <w:pPr>
        <w:jc w:val="center"/>
        <w:rPr>
          <w:rFonts w:hint="eastAsia"/>
          <w:sz w:val="52"/>
          <w:szCs w:val="52"/>
          <w:lang w:val="en-US" w:eastAsia="zh-CN"/>
        </w:rPr>
      </w:pPr>
    </w:p>
    <w:p>
      <w:pPr>
        <w:jc w:val="center"/>
        <w:rPr>
          <w:rFonts w:hint="eastAsia"/>
          <w:b/>
          <w:bCs/>
          <w:sz w:val="52"/>
          <w:szCs w:val="52"/>
          <w:lang w:val="en-US" w:eastAsia="zh-CN"/>
        </w:rPr>
      </w:pPr>
      <w:r>
        <w:rPr>
          <w:rFonts w:hint="eastAsia"/>
          <w:b/>
          <w:bCs/>
          <w:sz w:val="52"/>
          <w:szCs w:val="52"/>
          <w:lang w:val="en-US" w:eastAsia="zh-CN"/>
        </w:rPr>
        <w:t>目  录</w:t>
      </w:r>
    </w:p>
    <w:p>
      <w:pPr>
        <w:jc w:val="center"/>
        <w:rPr>
          <w:rFonts w:hint="eastAsia"/>
          <w:b/>
          <w:bCs/>
          <w:sz w:val="52"/>
          <w:szCs w:val="52"/>
          <w:lang w:val="en-US" w:eastAsia="zh-CN"/>
        </w:rPr>
      </w:pPr>
    </w:p>
    <w:p>
      <w:pPr>
        <w:numPr>
          <w:ilvl w:val="0"/>
          <w:numId w:val="4"/>
        </w:numPr>
        <w:jc w:val="left"/>
        <w:rPr>
          <w:rFonts w:hint="eastAsia"/>
          <w:sz w:val="52"/>
          <w:szCs w:val="52"/>
          <w:lang w:val="en-US" w:eastAsia="zh-CN"/>
        </w:rPr>
      </w:pPr>
      <w:r>
        <w:rPr>
          <w:rFonts w:hint="eastAsia"/>
          <w:sz w:val="52"/>
          <w:szCs w:val="52"/>
          <w:lang w:val="en-US" w:eastAsia="zh-CN"/>
        </w:rPr>
        <w:t>验收监测报告</w:t>
      </w:r>
    </w:p>
    <w:p>
      <w:pPr>
        <w:numPr>
          <w:ilvl w:val="0"/>
          <w:numId w:val="4"/>
        </w:numPr>
        <w:jc w:val="left"/>
        <w:rPr>
          <w:rFonts w:hint="eastAsia"/>
          <w:sz w:val="52"/>
          <w:szCs w:val="52"/>
          <w:lang w:val="en-US" w:eastAsia="zh-CN"/>
        </w:rPr>
      </w:pPr>
      <w:r>
        <w:rPr>
          <w:rFonts w:hint="eastAsia"/>
          <w:sz w:val="52"/>
          <w:szCs w:val="52"/>
          <w:lang w:val="en-US" w:eastAsia="zh-CN"/>
        </w:rPr>
        <w:t>自主验收意见及结论</w:t>
      </w:r>
    </w:p>
    <w:p>
      <w:pPr>
        <w:numPr>
          <w:ilvl w:val="0"/>
          <w:numId w:val="4"/>
        </w:numPr>
        <w:jc w:val="left"/>
        <w:rPr>
          <w:rFonts w:hint="eastAsia"/>
          <w:sz w:val="52"/>
          <w:szCs w:val="52"/>
          <w:lang w:val="en-US" w:eastAsia="zh-CN"/>
        </w:rPr>
      </w:pPr>
      <w:r>
        <w:rPr>
          <w:rFonts w:hint="eastAsia"/>
          <w:sz w:val="52"/>
          <w:szCs w:val="52"/>
          <w:lang w:val="en-US" w:eastAsia="zh-CN"/>
        </w:rPr>
        <w:t>其他需要说明的事项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2"/>
          <w:szCs w:val="32"/>
          <w:lang w:val="en-US" w:eastAsia="zh-CN"/>
        </w:rPr>
      </w:pPr>
      <w:r>
        <w:rPr>
          <w:rFonts w:hint="eastAsia"/>
          <w:b/>
          <w:bCs/>
          <w:sz w:val="32"/>
          <w:szCs w:val="32"/>
          <w:lang w:val="en-US" w:eastAsia="zh-CN"/>
        </w:rPr>
        <w:t>浏阳市瑞祥出口花炮厂建设项目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浏阳市瑞祥出口花炮厂项目属于浏阳市环保违法违规清查项目，为补办环评项目，2016年12月浏阳市瑞祥出口花炮厂委托河南蓝森环保科技有限公司完成了该项目环境影响报告表的编制，2017年1月23日浏阳市环保局对该环境影响报告表予以批复（浏环复【2017】167号）。</w:t>
      </w:r>
      <w:r>
        <w:rPr>
          <w:rFonts w:hint="eastAsia"/>
          <w:sz w:val="28"/>
          <w:szCs w:val="28"/>
          <w:lang w:eastAsia="zh-CN"/>
        </w:rPr>
        <w:t>项目于</w:t>
      </w:r>
      <w:r>
        <w:rPr>
          <w:rFonts w:hint="eastAsia"/>
          <w:sz w:val="28"/>
          <w:szCs w:val="28"/>
          <w:lang w:val="en-US" w:eastAsia="zh-CN"/>
        </w:rPr>
        <w:t>2013年投入试生产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10</w:t>
      </w:r>
      <w:r>
        <w:rPr>
          <w:rFonts w:hint="eastAsia" w:eastAsia="宋体"/>
          <w:sz w:val="28"/>
          <w:szCs w:val="28"/>
          <w:lang w:eastAsia="zh-CN"/>
        </w:rPr>
        <w:t>00万元，其中环保投资</w:t>
      </w:r>
      <w:r>
        <w:rPr>
          <w:rFonts w:hint="eastAsia" w:eastAsia="宋体"/>
          <w:sz w:val="28"/>
          <w:szCs w:val="28"/>
          <w:lang w:val="en-US" w:eastAsia="zh-CN"/>
        </w:rPr>
        <w:t>23</w:t>
      </w:r>
      <w:r>
        <w:rPr>
          <w:rFonts w:hint="eastAsia" w:eastAsia="宋体"/>
          <w:sz w:val="28"/>
          <w:szCs w:val="28"/>
          <w:lang w:eastAsia="zh-CN"/>
        </w:rPr>
        <w:t>万元，占总投资比例的</w:t>
      </w:r>
      <w:r>
        <w:rPr>
          <w:rFonts w:hint="eastAsia" w:eastAsia="宋体"/>
          <w:sz w:val="28"/>
          <w:szCs w:val="28"/>
          <w:lang w:val="en-US" w:eastAsia="zh-CN"/>
        </w:rPr>
        <w:t>2.3</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9</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9</w:t>
      </w:r>
      <w:r>
        <w:rPr>
          <w:rFonts w:hint="eastAsia" w:eastAsia="宋体"/>
          <w:sz w:val="28"/>
          <w:szCs w:val="28"/>
          <w:lang w:eastAsia="zh-CN"/>
        </w:rPr>
        <w:t>月2</w:t>
      </w:r>
      <w:r>
        <w:rPr>
          <w:rFonts w:hint="eastAsia" w:eastAsia="宋体"/>
          <w:sz w:val="28"/>
          <w:szCs w:val="28"/>
          <w:lang w:val="en-US" w:eastAsia="zh-CN"/>
        </w:rPr>
        <w:t>2</w:t>
      </w:r>
      <w:r>
        <w:rPr>
          <w:rFonts w:hint="eastAsia" w:eastAsia="宋体"/>
          <w:sz w:val="28"/>
          <w:szCs w:val="28"/>
          <w:lang w:eastAsia="zh-CN"/>
        </w:rPr>
        <w:t>日进行了现场监测和环境管理检查，在此基础上根据监测结果和环境管理检查结果于201</w:t>
      </w:r>
      <w:r>
        <w:rPr>
          <w:rFonts w:hint="eastAsia" w:eastAsia="宋体"/>
          <w:sz w:val="28"/>
          <w:szCs w:val="28"/>
          <w:lang w:val="en-US" w:eastAsia="zh-CN"/>
        </w:rPr>
        <w:t>8</w:t>
      </w:r>
      <w:r>
        <w:rPr>
          <w:rFonts w:hint="eastAsia" w:eastAsia="宋体"/>
          <w:sz w:val="28"/>
          <w:szCs w:val="28"/>
          <w:lang w:eastAsia="zh-CN"/>
        </w:rPr>
        <w:t>年</w:t>
      </w:r>
      <w:r>
        <w:rPr>
          <w:rFonts w:hint="eastAsia"/>
          <w:sz w:val="28"/>
          <w:szCs w:val="28"/>
          <w:lang w:val="en-US" w:eastAsia="zh-CN"/>
        </w:rPr>
        <w:t>3</w:t>
      </w:r>
      <w:r>
        <w:rPr>
          <w:rFonts w:hint="eastAsia" w:eastAsia="宋体"/>
          <w:sz w:val="28"/>
          <w:szCs w:val="28"/>
          <w:lang w:eastAsia="zh-CN"/>
        </w:rPr>
        <w:t>月编制了该项目的竣工环境保护验收监测报告。</w:t>
      </w:r>
      <w:r>
        <w:rPr>
          <w:rFonts w:hint="eastAsia"/>
          <w:sz w:val="28"/>
          <w:szCs w:val="28"/>
          <w:lang w:val="en-US" w:eastAsia="zh-CN"/>
        </w:rPr>
        <w:t>2018年5</w:t>
      </w:r>
      <w:r>
        <w:rPr>
          <w:rFonts w:hint="eastAsia" w:eastAsia="宋体"/>
          <w:sz w:val="28"/>
          <w:szCs w:val="28"/>
          <w:lang w:eastAsia="zh-CN"/>
        </w:rPr>
        <w:t>月</w:t>
      </w:r>
      <w:r>
        <w:rPr>
          <w:rFonts w:hint="eastAsia"/>
          <w:sz w:val="28"/>
          <w:szCs w:val="28"/>
          <w:lang w:val="en-US" w:eastAsia="zh-CN"/>
        </w:rPr>
        <w:t>19</w:t>
      </w:r>
      <w:r>
        <w:rPr>
          <w:rFonts w:hint="eastAsia" w:eastAsia="宋体"/>
          <w:sz w:val="28"/>
          <w:szCs w:val="28"/>
          <w:lang w:eastAsia="zh-CN"/>
        </w:rPr>
        <w:t>日，浏阳市瑞祥出口花炮厂在</w:t>
      </w:r>
      <w:r>
        <w:rPr>
          <w:rFonts w:hint="eastAsia"/>
          <w:sz w:val="28"/>
          <w:szCs w:val="28"/>
          <w:lang w:eastAsia="zh-CN"/>
        </w:rPr>
        <w:t>厂区</w:t>
      </w:r>
      <w:r>
        <w:rPr>
          <w:rFonts w:hint="eastAsia" w:eastAsia="宋体"/>
          <w:sz w:val="28"/>
          <w:szCs w:val="28"/>
          <w:lang w:eastAsia="zh-CN"/>
        </w:rPr>
        <w:t>会议室内主持召开了《浏阳市瑞祥出口花炮厂建设项目》现场验收会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5"/>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日，已完成全部整改内容，经本公司自查，认为本项目符合环保验收条件，并将验收意见公示。完成浏阳市瑞祥出口花炮厂的项目自行验收。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浏阳市瑞祥出口花炮厂</w:t>
      </w:r>
    </w:p>
    <w:p>
      <w:pPr>
        <w:numPr>
          <w:ilvl w:val="0"/>
          <w:numId w:val="0"/>
        </w:numPr>
        <w:jc w:val="right"/>
        <w:rPr>
          <w:rFonts w:hint="eastAsia" w:eastAsia="宋体"/>
          <w:sz w:val="28"/>
          <w:szCs w:val="28"/>
          <w:lang w:eastAsia="zh-CN"/>
        </w:rPr>
      </w:pPr>
      <w:r>
        <w:rPr>
          <w:rFonts w:hint="eastAsia" w:eastAsia="宋体"/>
          <w:sz w:val="28"/>
          <w:szCs w:val="28"/>
          <w:lang w:eastAsia="zh-CN"/>
        </w:rPr>
        <w:t>2018年</w:t>
      </w:r>
      <w:r>
        <w:rPr>
          <w:rFonts w:hint="eastAsia"/>
          <w:sz w:val="28"/>
          <w:szCs w:val="28"/>
          <w:lang w:val="en-US" w:eastAsia="zh-CN"/>
        </w:rPr>
        <w:t>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浏阳市瑞祥出口花炮厂建设的《浏阳市瑞祥出口花炮厂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720" w:firstLineChars="24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日期：2018年6月1日</w:t>
      </w:r>
    </w:p>
    <w:p>
      <w:pPr>
        <w:jc w:val="center"/>
        <w:rPr>
          <w:rFonts w:hint="eastAsia"/>
          <w:b/>
          <w:bCs/>
          <w:sz w:val="36"/>
          <w:szCs w:val="44"/>
          <w:lang w:eastAsia="zh-CN"/>
        </w:rPr>
      </w:pPr>
    </w:p>
    <w:sectPr>
      <w:footerReference r:id="rId3" w:type="default"/>
      <w:pgSz w:w="11906" w:h="16838"/>
      <w:pgMar w:top="1417" w:right="1134" w:bottom="1134"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4968AA"/>
    <w:multiLevelType w:val="singleLevel"/>
    <w:tmpl w:val="874968AA"/>
    <w:lvl w:ilvl="0" w:tentative="0">
      <w:start w:val="1"/>
      <w:numFmt w:val="decimal"/>
      <w:suff w:val="nothing"/>
      <w:lvlText w:val="%1、"/>
      <w:lvlJc w:val="left"/>
    </w:lvl>
  </w:abstractNum>
  <w:abstractNum w:abstractNumId="1">
    <w:nsid w:val="BCFC1D16"/>
    <w:multiLevelType w:val="singleLevel"/>
    <w:tmpl w:val="BCFC1D16"/>
    <w:lvl w:ilvl="0" w:tentative="0">
      <w:start w:val="3"/>
      <w:numFmt w:val="decimal"/>
      <w:suff w:val="space"/>
      <w:lvlText w:val="%1、"/>
      <w:lvlJc w:val="left"/>
    </w:lvl>
  </w:abstractNum>
  <w:abstractNum w:abstractNumId="2">
    <w:nsid w:val="020A12E9"/>
    <w:multiLevelType w:val="singleLevel"/>
    <w:tmpl w:val="020A12E9"/>
    <w:lvl w:ilvl="0" w:tentative="0">
      <w:start w:val="2"/>
      <w:numFmt w:val="decimal"/>
      <w:suff w:val="nothing"/>
      <w:lvlText w:val="%1、"/>
      <w:lvlJc w:val="left"/>
    </w:lvl>
  </w:abstractNum>
  <w:abstractNum w:abstractNumId="3">
    <w:nsid w:val="05415F80"/>
    <w:multiLevelType w:val="singleLevel"/>
    <w:tmpl w:val="05415F80"/>
    <w:lvl w:ilvl="0" w:tentative="0">
      <w:start w:val="1"/>
      <w:numFmt w:val="chineseCounting"/>
      <w:suff w:val="nothing"/>
      <w:lvlText w:val="%1、"/>
      <w:lvlJc w:val="left"/>
      <w:rPr>
        <w:rFonts w:hint="eastAsia"/>
      </w:rPr>
    </w:lvl>
  </w:abstractNum>
  <w:abstractNum w:abstractNumId="4">
    <w:nsid w:val="294B84E3"/>
    <w:multiLevelType w:val="singleLevel"/>
    <w:tmpl w:val="294B84E3"/>
    <w:lvl w:ilvl="0" w:tentative="0">
      <w:start w:val="2"/>
      <w:numFmt w:val="chineseCounting"/>
      <w:suff w:val="nothing"/>
      <w:lvlText w:val="（%1）"/>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E4024"/>
    <w:rsid w:val="085D3EF3"/>
    <w:rsid w:val="0C27376D"/>
    <w:rsid w:val="13DB6EAD"/>
    <w:rsid w:val="149C0D11"/>
    <w:rsid w:val="1F8C08CE"/>
    <w:rsid w:val="22E85945"/>
    <w:rsid w:val="23EF2F60"/>
    <w:rsid w:val="26E35FF9"/>
    <w:rsid w:val="2D7E0AF6"/>
    <w:rsid w:val="2F694743"/>
    <w:rsid w:val="363F2DEE"/>
    <w:rsid w:val="3F500301"/>
    <w:rsid w:val="4C42703B"/>
    <w:rsid w:val="53155447"/>
    <w:rsid w:val="5BE127DD"/>
    <w:rsid w:val="5D291BC1"/>
    <w:rsid w:val="5FA112A2"/>
    <w:rsid w:val="63D95360"/>
    <w:rsid w:val="70DD014C"/>
    <w:rsid w:val="79306CD2"/>
    <w:rsid w:val="799C6CFE"/>
    <w:rsid w:val="7DFE7A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tabs>
        <w:tab w:val="left" w:pos="938"/>
      </w:tabs>
      <w:ind w:left="565"/>
    </w:pPr>
    <w:rPr>
      <w:sz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lenovo</cp:lastModifiedBy>
  <cp:lastPrinted>2018-06-26T04:49:38Z</cp:lastPrinted>
  <dcterms:modified xsi:type="dcterms:W3CDTF">2018-06-26T04:50:34Z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